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05E8B" w14:textId="632F6934" w:rsidR="00BC7FC1" w:rsidRPr="00BC7FC1" w:rsidRDefault="00BC7FC1" w:rsidP="00BC7FC1">
      <w:pPr>
        <w:widowControl w:val="0"/>
        <w:jc w:val="center"/>
        <w:rPr>
          <w:b/>
          <w:sz w:val="48"/>
          <w:szCs w:val="48"/>
        </w:rPr>
      </w:pPr>
      <w:r w:rsidRPr="00BC7FC1">
        <w:rPr>
          <w:b/>
          <w:sz w:val="48"/>
          <w:szCs w:val="48"/>
        </w:rPr>
        <w:t>FINANCIAL</w:t>
      </w:r>
    </w:p>
    <w:p w14:paraId="7D2BD9A2" w14:textId="475E75EE" w:rsidR="00BC7FC1" w:rsidRDefault="00BC7FC1" w:rsidP="003B599C">
      <w:pPr>
        <w:widowControl w:val="0"/>
        <w:rPr>
          <w:b/>
        </w:rPr>
      </w:pPr>
    </w:p>
    <w:p w14:paraId="5097AE5A" w14:textId="21001833" w:rsidR="003B599C" w:rsidRDefault="003B599C" w:rsidP="003B599C">
      <w:pPr>
        <w:widowControl w:val="0"/>
        <w:rPr>
          <w:b/>
        </w:rPr>
      </w:pPr>
      <w:r>
        <w:rPr>
          <w:b/>
        </w:rPr>
        <w:t>TUITION FOR 20</w:t>
      </w:r>
      <w:r w:rsidR="00A40A5B">
        <w:rPr>
          <w:b/>
        </w:rPr>
        <w:t>2</w:t>
      </w:r>
      <w:r w:rsidR="00CB3FAD">
        <w:rPr>
          <w:b/>
        </w:rPr>
        <w:t>1</w:t>
      </w:r>
      <w:r>
        <w:rPr>
          <w:b/>
        </w:rPr>
        <w:t>-202</w:t>
      </w:r>
      <w:r w:rsidR="00CB3FAD">
        <w:rPr>
          <w:b/>
        </w:rPr>
        <w:t>2</w:t>
      </w:r>
    </w:p>
    <w:p w14:paraId="66088FAE" w14:textId="34338BBA" w:rsidR="003B599C" w:rsidRDefault="003B599C" w:rsidP="003B599C">
      <w:pPr>
        <w:widowControl w:val="0"/>
        <w:tabs>
          <w:tab w:val="left" w:pos="360"/>
          <w:tab w:val="left" w:pos="720"/>
          <w:tab w:val="left" w:pos="2700"/>
        </w:tabs>
      </w:pPr>
      <w:r>
        <w:tab/>
        <w:t>Kindergarten-</w:t>
      </w:r>
      <w:r w:rsidRPr="00135882">
        <w:t xml:space="preserve"> </w:t>
      </w:r>
      <w:r>
        <w:t>Fifth Grades</w:t>
      </w:r>
      <w:r>
        <w:tab/>
      </w:r>
      <w:r>
        <w:tab/>
        <w:t>$10,</w:t>
      </w:r>
      <w:r w:rsidR="00CB3FAD">
        <w:t>846</w:t>
      </w:r>
      <w:r>
        <w:t>.00</w:t>
      </w:r>
    </w:p>
    <w:p w14:paraId="717CF002" w14:textId="6C765AEF" w:rsidR="003B599C" w:rsidRDefault="003B599C" w:rsidP="003B599C">
      <w:pPr>
        <w:widowControl w:val="0"/>
        <w:tabs>
          <w:tab w:val="left" w:pos="360"/>
          <w:tab w:val="left" w:pos="720"/>
          <w:tab w:val="left" w:pos="2700"/>
        </w:tabs>
      </w:pPr>
      <w:r>
        <w:tab/>
        <w:t>Sixth-Eighth Grades</w:t>
      </w:r>
      <w:r>
        <w:tab/>
      </w:r>
      <w:r>
        <w:tab/>
        <w:t>$1</w:t>
      </w:r>
      <w:r w:rsidR="00CB3FAD">
        <w:t>2</w:t>
      </w:r>
      <w:r>
        <w:t>,</w:t>
      </w:r>
      <w:r w:rsidR="00CB3FAD">
        <w:t>368</w:t>
      </w:r>
      <w:r>
        <w:t>.00</w:t>
      </w:r>
    </w:p>
    <w:p w14:paraId="611068D9" w14:textId="48C028D2" w:rsidR="003B599C" w:rsidRDefault="003B599C" w:rsidP="003B599C">
      <w:pPr>
        <w:widowControl w:val="0"/>
        <w:tabs>
          <w:tab w:val="left" w:pos="360"/>
          <w:tab w:val="left" w:pos="2700"/>
        </w:tabs>
      </w:pPr>
      <w:r>
        <w:tab/>
        <w:t>Ninth–Twelfth Grades</w:t>
      </w:r>
      <w:r>
        <w:tab/>
      </w:r>
      <w:r>
        <w:tab/>
        <w:t>$1</w:t>
      </w:r>
      <w:r w:rsidR="00CB3FAD">
        <w:t>3</w:t>
      </w:r>
      <w:r>
        <w:t>,</w:t>
      </w:r>
      <w:r w:rsidR="00CB3FAD">
        <w:t>487</w:t>
      </w:r>
      <w:r>
        <w:t>.00</w:t>
      </w:r>
    </w:p>
    <w:p w14:paraId="4D932ADE" w14:textId="2E1984F5" w:rsidR="003B599C" w:rsidRPr="008F7B76" w:rsidRDefault="003B599C" w:rsidP="003B599C">
      <w:pPr>
        <w:widowControl w:val="0"/>
        <w:rPr>
          <w:b/>
          <w:sz w:val="16"/>
          <w:szCs w:val="16"/>
        </w:rPr>
      </w:pPr>
    </w:p>
    <w:p w14:paraId="21E05EEB" w14:textId="25393DC2" w:rsidR="003B599C" w:rsidRDefault="003B599C" w:rsidP="003B599C">
      <w:pPr>
        <w:widowControl w:val="0"/>
        <w:rPr>
          <w:b/>
        </w:rPr>
      </w:pPr>
      <w:r>
        <w:rPr>
          <w:b/>
        </w:rPr>
        <w:t>PAYMENT CHOICES</w:t>
      </w:r>
    </w:p>
    <w:p w14:paraId="37A60FCC" w14:textId="461E1B38" w:rsidR="003B599C" w:rsidRDefault="003B599C" w:rsidP="003B599C">
      <w:pPr>
        <w:widowControl w:val="0"/>
        <w:tabs>
          <w:tab w:val="left" w:pos="360"/>
          <w:tab w:val="left" w:pos="720"/>
        </w:tabs>
      </w:pPr>
      <w:r w:rsidRPr="00D73344">
        <w:rPr>
          <w:b/>
        </w:rPr>
        <w:t>A</w:t>
      </w:r>
      <w:r>
        <w:t>.</w:t>
      </w:r>
      <w:r>
        <w:tab/>
        <w:t>A</w:t>
      </w:r>
      <w:r w:rsidR="00E0241F">
        <w:t>n</w:t>
      </w:r>
      <w:r>
        <w:t xml:space="preserve"> </w:t>
      </w:r>
      <w:r w:rsidR="00E0241F">
        <w:t>annual</w:t>
      </w:r>
      <w:r>
        <w:t xml:space="preserve"> payment is due by  </w:t>
      </w:r>
      <w:r>
        <w:rPr>
          <w:b/>
          <w:u w:val="single"/>
        </w:rPr>
        <w:t>May 1, 20</w:t>
      </w:r>
      <w:r w:rsidR="00B71335">
        <w:rPr>
          <w:b/>
          <w:u w:val="single"/>
        </w:rPr>
        <w:t>2</w:t>
      </w:r>
      <w:r w:rsidR="00CB3FAD">
        <w:rPr>
          <w:b/>
          <w:u w:val="single"/>
        </w:rPr>
        <w:t>1</w:t>
      </w:r>
      <w:r>
        <w:rPr>
          <w:b/>
          <w:i/>
        </w:rPr>
        <w:t>,</w:t>
      </w:r>
      <w:r>
        <w:t xml:space="preserve"> with a </w:t>
      </w:r>
    </w:p>
    <w:p w14:paraId="78B8E850" w14:textId="70F93C32" w:rsidR="003B599C" w:rsidRDefault="003B599C" w:rsidP="003B599C">
      <w:pPr>
        <w:widowControl w:val="0"/>
        <w:tabs>
          <w:tab w:val="left" w:pos="360"/>
          <w:tab w:val="left" w:pos="720"/>
        </w:tabs>
        <w:ind w:left="360"/>
        <w:rPr>
          <w:b/>
        </w:rPr>
      </w:pPr>
      <w:r>
        <w:t>discount of $150.00</w:t>
      </w:r>
      <w:r>
        <w:rPr>
          <w:b/>
        </w:rPr>
        <w:t>.</w:t>
      </w:r>
    </w:p>
    <w:p w14:paraId="68B531C8" w14:textId="43F42E71" w:rsidR="003B599C" w:rsidRPr="008F7B76" w:rsidRDefault="003B599C" w:rsidP="003B599C">
      <w:pPr>
        <w:widowControl w:val="0"/>
        <w:tabs>
          <w:tab w:val="left" w:pos="360"/>
          <w:tab w:val="left" w:pos="720"/>
        </w:tabs>
        <w:ind w:left="360"/>
        <w:rPr>
          <w:b/>
          <w:sz w:val="16"/>
          <w:szCs w:val="16"/>
        </w:rPr>
      </w:pPr>
    </w:p>
    <w:p w14:paraId="0A43B514" w14:textId="75778736" w:rsidR="003B599C" w:rsidRDefault="003B599C" w:rsidP="003B599C">
      <w:pPr>
        <w:widowControl w:val="0"/>
        <w:tabs>
          <w:tab w:val="left" w:pos="360"/>
          <w:tab w:val="left" w:pos="720"/>
        </w:tabs>
        <w:jc w:val="both"/>
      </w:pPr>
      <w:r w:rsidRPr="009E03FC">
        <w:rPr>
          <w:b/>
        </w:rPr>
        <w:t>B.</w:t>
      </w:r>
      <w:r>
        <w:tab/>
        <w:t>A choice of  two payment  plans is  available  for a  minimal</w:t>
      </w:r>
    </w:p>
    <w:p w14:paraId="62867790" w14:textId="404ECFBA" w:rsidR="003B599C" w:rsidRDefault="003B599C" w:rsidP="003B599C">
      <w:pPr>
        <w:widowControl w:val="0"/>
        <w:tabs>
          <w:tab w:val="left" w:pos="360"/>
          <w:tab w:val="left" w:pos="720"/>
        </w:tabs>
        <w:jc w:val="both"/>
        <w:rPr>
          <w:b/>
        </w:rPr>
      </w:pPr>
      <w:r>
        <w:t xml:space="preserve">   </w:t>
      </w:r>
      <w:r>
        <w:tab/>
        <w:t>fee. The ten month payment schedule is from</w:t>
      </w:r>
      <w:r w:rsidR="00241E50">
        <w:rPr>
          <w:i/>
        </w:rPr>
        <w:t xml:space="preserve"> </w:t>
      </w:r>
      <w:r>
        <w:rPr>
          <w:b/>
        </w:rPr>
        <w:t>May, 20</w:t>
      </w:r>
      <w:r w:rsidR="00B71335">
        <w:rPr>
          <w:b/>
        </w:rPr>
        <w:t>2</w:t>
      </w:r>
      <w:r w:rsidR="00CB3FAD">
        <w:rPr>
          <w:b/>
        </w:rPr>
        <w:t>1</w:t>
      </w:r>
      <w:r>
        <w:t xml:space="preserve"> </w:t>
      </w:r>
      <w:r>
        <w:tab/>
        <w:t xml:space="preserve">through   </w:t>
      </w:r>
      <w:r>
        <w:rPr>
          <w:b/>
        </w:rPr>
        <w:t>February, 202</w:t>
      </w:r>
      <w:r w:rsidR="00CB3FAD">
        <w:rPr>
          <w:b/>
        </w:rPr>
        <w:t>2</w:t>
      </w:r>
      <w:r>
        <w:rPr>
          <w:b/>
          <w:sz w:val="16"/>
        </w:rPr>
        <w:t xml:space="preserve">.   </w:t>
      </w:r>
      <w:r w:rsidRPr="0013283A">
        <w:t>The</w:t>
      </w:r>
      <w:r>
        <w:t xml:space="preserve">  twelve month   payment </w:t>
      </w:r>
      <w:r>
        <w:tab/>
        <w:t xml:space="preserve">schedule  is  from  </w:t>
      </w:r>
      <w:r>
        <w:rPr>
          <w:b/>
        </w:rPr>
        <w:t>May, 20</w:t>
      </w:r>
      <w:r w:rsidR="00B71335">
        <w:rPr>
          <w:b/>
        </w:rPr>
        <w:t>2</w:t>
      </w:r>
      <w:r w:rsidR="00CB3FAD">
        <w:rPr>
          <w:b/>
        </w:rPr>
        <w:t>1</w:t>
      </w:r>
      <w:r>
        <w:rPr>
          <w:b/>
        </w:rPr>
        <w:t xml:space="preserve"> </w:t>
      </w:r>
      <w:r>
        <w:t xml:space="preserve"> through  </w:t>
      </w:r>
      <w:r w:rsidRPr="0013283A">
        <w:rPr>
          <w:b/>
        </w:rPr>
        <w:t>April,</w:t>
      </w:r>
      <w:r>
        <w:rPr>
          <w:b/>
        </w:rPr>
        <w:t xml:space="preserve"> 202</w:t>
      </w:r>
      <w:r w:rsidR="00CB3FAD">
        <w:rPr>
          <w:b/>
        </w:rPr>
        <w:t>2</w:t>
      </w:r>
      <w:r>
        <w:rPr>
          <w:b/>
        </w:rPr>
        <w:t>.</w:t>
      </w:r>
    </w:p>
    <w:p w14:paraId="256481E0" w14:textId="2D2AEEAE" w:rsidR="00101753" w:rsidRDefault="003B599C" w:rsidP="003B599C">
      <w:pPr>
        <w:widowControl w:val="0"/>
        <w:tabs>
          <w:tab w:val="left" w:pos="360"/>
          <w:tab w:val="left" w:pos="720"/>
        </w:tabs>
        <w:jc w:val="both"/>
      </w:pPr>
      <w:r>
        <w:rPr>
          <w:b/>
        </w:rPr>
        <w:tab/>
      </w:r>
      <w:r>
        <w:rPr>
          <w:b/>
          <w:sz w:val="16"/>
        </w:rPr>
        <w:t>(</w:t>
      </w:r>
      <w:r>
        <w:t>Tuition  insurance of 1.</w:t>
      </w:r>
      <w:r w:rsidR="00CB3FAD">
        <w:t>7</w:t>
      </w:r>
      <w:r>
        <w:t>% is required</w:t>
      </w:r>
      <w:r w:rsidR="00101753">
        <w:t xml:space="preserve"> </w:t>
      </w:r>
      <w:r>
        <w:t xml:space="preserve">for either </w:t>
      </w:r>
      <w:r>
        <w:tab/>
        <w:t xml:space="preserve">option.)  </w:t>
      </w:r>
      <w:r w:rsidR="00101753">
        <w:t xml:space="preserve">   </w:t>
      </w:r>
    </w:p>
    <w:p w14:paraId="0ADB9006" w14:textId="0E152157" w:rsidR="00101753" w:rsidRDefault="00101753" w:rsidP="003B599C">
      <w:pPr>
        <w:widowControl w:val="0"/>
        <w:tabs>
          <w:tab w:val="left" w:pos="360"/>
          <w:tab w:val="left" w:pos="720"/>
        </w:tabs>
        <w:jc w:val="both"/>
      </w:pPr>
      <w:r>
        <w:t xml:space="preserve">       </w:t>
      </w:r>
      <w:r w:rsidR="003B599C">
        <w:t>The following  payment schedule  does not</w:t>
      </w:r>
      <w:r>
        <w:t xml:space="preserve"> </w:t>
      </w:r>
      <w:r w:rsidR="003B599C">
        <w:t xml:space="preserve">include </w:t>
      </w:r>
      <w:r w:rsidR="003B599C" w:rsidRPr="00973D29">
        <w:t xml:space="preserve">tuition </w:t>
      </w:r>
    </w:p>
    <w:p w14:paraId="7DA1CB79" w14:textId="02F68C1E" w:rsidR="003B599C" w:rsidRPr="00101753" w:rsidRDefault="00101753" w:rsidP="003B599C">
      <w:pPr>
        <w:widowControl w:val="0"/>
        <w:tabs>
          <w:tab w:val="left" w:pos="360"/>
          <w:tab w:val="left" w:pos="720"/>
        </w:tabs>
        <w:jc w:val="both"/>
      </w:pPr>
      <w:r>
        <w:t xml:space="preserve">       </w:t>
      </w:r>
      <w:r w:rsidR="003B599C" w:rsidRPr="00973D29">
        <w:t xml:space="preserve">insurance, Technology Fee, or Activities </w:t>
      </w:r>
      <w:r>
        <w:t xml:space="preserve"> </w:t>
      </w:r>
      <w:r w:rsidR="003B599C" w:rsidRPr="00973D29">
        <w:t>Fee.</w:t>
      </w:r>
    </w:p>
    <w:p w14:paraId="4307E8A7" w14:textId="28194076" w:rsidR="003B599C" w:rsidRPr="008F7B76" w:rsidRDefault="003B599C" w:rsidP="003B599C">
      <w:pPr>
        <w:widowControl w:val="0"/>
        <w:tabs>
          <w:tab w:val="left" w:pos="360"/>
          <w:tab w:val="left" w:pos="720"/>
        </w:tabs>
        <w:rPr>
          <w:sz w:val="16"/>
          <w:szCs w:val="16"/>
        </w:rPr>
      </w:pPr>
    </w:p>
    <w:p w14:paraId="217526B6" w14:textId="3ABEB072" w:rsidR="003B599C" w:rsidRPr="00230FEA" w:rsidRDefault="003B599C" w:rsidP="003B599C">
      <w:pPr>
        <w:widowControl w:val="0"/>
        <w:tabs>
          <w:tab w:val="left" w:pos="360"/>
          <w:tab w:val="left" w:pos="720"/>
        </w:tabs>
        <w:jc w:val="both"/>
      </w:pPr>
      <w:r>
        <w:tab/>
      </w:r>
      <w:r>
        <w:tab/>
      </w:r>
      <w:r>
        <w:tab/>
      </w:r>
      <w:r>
        <w:tab/>
      </w:r>
      <w:r>
        <w:rPr>
          <w:b/>
          <w:u w:val="single"/>
        </w:rPr>
        <w:t xml:space="preserve">10 </w:t>
      </w:r>
      <w:r w:rsidRPr="0013283A">
        <w:rPr>
          <w:b/>
          <w:u w:val="single"/>
        </w:rPr>
        <w:t>Month</w:t>
      </w:r>
      <w:r>
        <w:rPr>
          <w:b/>
          <w:u w:val="single"/>
        </w:rPr>
        <w:t>s</w:t>
      </w:r>
      <w:r>
        <w:tab/>
      </w:r>
      <w:r>
        <w:rPr>
          <w:b/>
          <w:u w:val="single"/>
        </w:rPr>
        <w:t xml:space="preserve">12 </w:t>
      </w:r>
      <w:r w:rsidRPr="0013283A">
        <w:rPr>
          <w:b/>
          <w:u w:val="single"/>
        </w:rPr>
        <w:t>Month</w:t>
      </w:r>
      <w:r>
        <w:rPr>
          <w:b/>
          <w:u w:val="single"/>
        </w:rPr>
        <w:t>s</w:t>
      </w:r>
    </w:p>
    <w:p w14:paraId="265AD801" w14:textId="362A7167" w:rsidR="003B599C" w:rsidRDefault="003B599C" w:rsidP="003B599C">
      <w:pPr>
        <w:widowControl w:val="0"/>
        <w:tabs>
          <w:tab w:val="left" w:pos="2700"/>
        </w:tabs>
      </w:pPr>
      <w:r>
        <w:t>Kindergarten-Fifth Grades  $1,0</w:t>
      </w:r>
      <w:r w:rsidR="005D1473">
        <w:t>84</w:t>
      </w:r>
      <w:r>
        <w:t>.</w:t>
      </w:r>
      <w:r w:rsidR="005D1473">
        <w:t>6</w:t>
      </w:r>
      <w:r>
        <w:t xml:space="preserve">0 </w:t>
      </w:r>
      <w:r>
        <w:tab/>
        <w:t xml:space="preserve"> $   </w:t>
      </w:r>
      <w:r w:rsidR="005D1473">
        <w:t>903</w:t>
      </w:r>
      <w:r>
        <w:t>.</w:t>
      </w:r>
      <w:r w:rsidR="005D1473">
        <w:t>84</w:t>
      </w:r>
      <w:r>
        <w:t xml:space="preserve"> </w:t>
      </w:r>
      <w:r>
        <w:tab/>
      </w:r>
    </w:p>
    <w:p w14:paraId="061D6792" w14:textId="4BA392DA" w:rsidR="003B599C" w:rsidRDefault="003B599C" w:rsidP="003B599C">
      <w:pPr>
        <w:widowControl w:val="0"/>
        <w:tabs>
          <w:tab w:val="left" w:pos="2700"/>
        </w:tabs>
      </w:pPr>
      <w:r>
        <w:t>Sixth-Eighth Grades            $1,</w:t>
      </w:r>
      <w:r w:rsidR="005D1473">
        <w:t>236</w:t>
      </w:r>
      <w:r>
        <w:t>.</w:t>
      </w:r>
      <w:r w:rsidR="005D1473">
        <w:t>8</w:t>
      </w:r>
      <w:r>
        <w:t>0</w:t>
      </w:r>
      <w:r>
        <w:tab/>
        <w:t xml:space="preserve"> $</w:t>
      </w:r>
      <w:r w:rsidR="005D1473">
        <w:t>1,030</w:t>
      </w:r>
      <w:r>
        <w:t>.</w:t>
      </w:r>
      <w:r w:rsidR="005D1473">
        <w:t>67</w:t>
      </w:r>
    </w:p>
    <w:p w14:paraId="311B1146" w14:textId="4C80910D" w:rsidR="003B599C" w:rsidRDefault="003B599C" w:rsidP="003B599C">
      <w:pPr>
        <w:widowControl w:val="0"/>
        <w:tabs>
          <w:tab w:val="left" w:pos="2700"/>
        </w:tabs>
      </w:pPr>
      <w:r>
        <w:t>Ninth-Twelfth Grades         $1,</w:t>
      </w:r>
      <w:r w:rsidR="005D1473">
        <w:t>348</w:t>
      </w:r>
      <w:r>
        <w:t>.</w:t>
      </w:r>
      <w:r w:rsidR="005D1473">
        <w:t>7</w:t>
      </w:r>
      <w:r>
        <w:t>0</w:t>
      </w:r>
      <w:r>
        <w:tab/>
        <w:t xml:space="preserve"> $1,</w:t>
      </w:r>
      <w:r w:rsidR="005D1473">
        <w:t>123</w:t>
      </w:r>
      <w:r>
        <w:t>.</w:t>
      </w:r>
      <w:r w:rsidR="005D1473">
        <w:t>92</w:t>
      </w:r>
    </w:p>
    <w:p w14:paraId="11345046" w14:textId="544F1D7E" w:rsidR="008F7B76" w:rsidRDefault="008F7B76" w:rsidP="003B599C">
      <w:pPr>
        <w:widowControl w:val="0"/>
        <w:tabs>
          <w:tab w:val="left" w:pos="2700"/>
        </w:tabs>
      </w:pPr>
    </w:p>
    <w:p w14:paraId="32FEE0B8" w14:textId="19A97895" w:rsidR="008F7B76" w:rsidRDefault="008F7B76" w:rsidP="008F7B76">
      <w:pPr>
        <w:widowControl w:val="0"/>
        <w:tabs>
          <w:tab w:val="left" w:pos="2700"/>
        </w:tabs>
      </w:pPr>
      <w:r w:rsidRPr="00005D57">
        <w:rPr>
          <w:b/>
          <w:bCs/>
        </w:rPr>
        <w:t>*</w:t>
      </w:r>
      <w:r>
        <w:t>Families will be charged a FACTS processing fee</w:t>
      </w:r>
    </w:p>
    <w:p w14:paraId="023B6E43" w14:textId="53319635" w:rsidR="008F7B76" w:rsidRDefault="008F7B76" w:rsidP="008F7B76">
      <w:pPr>
        <w:widowControl w:val="0"/>
        <w:tabs>
          <w:tab w:val="left" w:pos="2700"/>
        </w:tabs>
      </w:pPr>
      <w:r>
        <w:t xml:space="preserve">  depend</w:t>
      </w:r>
      <w:r w:rsidR="006572AE">
        <w:t>ing</w:t>
      </w:r>
      <w:r>
        <w:t xml:space="preserve"> on the payment plan selected:</w:t>
      </w:r>
    </w:p>
    <w:p w14:paraId="0ECFDB00" w14:textId="732D0BF9" w:rsidR="008F7B76" w:rsidRDefault="008F7B76" w:rsidP="003B599C">
      <w:pPr>
        <w:widowControl w:val="0"/>
        <w:tabs>
          <w:tab w:val="left" w:pos="2700"/>
        </w:tabs>
      </w:pPr>
      <w:r>
        <w:t xml:space="preserve">  $20 – Annual </w:t>
      </w:r>
      <w:r w:rsidR="00CA591B">
        <w:t>and Bi-Annual payment</w:t>
      </w:r>
    </w:p>
    <w:p w14:paraId="2D008B3A" w14:textId="7B405119" w:rsidR="008F7B76" w:rsidRDefault="008F7B76" w:rsidP="003B599C">
      <w:pPr>
        <w:widowControl w:val="0"/>
        <w:tabs>
          <w:tab w:val="left" w:pos="2700"/>
        </w:tabs>
      </w:pPr>
      <w:r>
        <w:t xml:space="preserve">  $50 – </w:t>
      </w:r>
      <w:r w:rsidR="00CA591B">
        <w:t xml:space="preserve">Quarterly and </w:t>
      </w:r>
      <w:r>
        <w:t>Monthly payment</w:t>
      </w:r>
    </w:p>
    <w:p w14:paraId="76727DF9" w14:textId="21CAC5EE" w:rsidR="003B599C" w:rsidRPr="008F7B76" w:rsidRDefault="003B599C" w:rsidP="003B599C">
      <w:pPr>
        <w:widowControl w:val="0"/>
        <w:rPr>
          <w:sz w:val="16"/>
          <w:szCs w:val="16"/>
        </w:rPr>
      </w:pPr>
    </w:p>
    <w:p w14:paraId="2157A79B" w14:textId="1E85F5F2" w:rsidR="003B599C" w:rsidRDefault="003B599C" w:rsidP="003B599C">
      <w:pPr>
        <w:widowControl w:val="0"/>
        <w:rPr>
          <w:b/>
        </w:rPr>
      </w:pPr>
      <w:r>
        <w:rPr>
          <w:b/>
        </w:rPr>
        <w:t xml:space="preserve">YEARLY DISCOUNTS FOR TUITION </w:t>
      </w:r>
    </w:p>
    <w:p w14:paraId="3AC59962" w14:textId="038B17B0" w:rsidR="003B599C" w:rsidRDefault="003B599C" w:rsidP="003B599C">
      <w:pPr>
        <w:widowControl w:val="0"/>
      </w:pPr>
      <w:r>
        <w:t>Second Child</w:t>
      </w:r>
      <w:r>
        <w:tab/>
      </w:r>
      <w:r>
        <w:tab/>
        <w:t>$   500.00 discount per year</w:t>
      </w:r>
    </w:p>
    <w:p w14:paraId="499A27A8" w14:textId="692A6233" w:rsidR="003B599C" w:rsidRDefault="003B599C" w:rsidP="003B599C">
      <w:pPr>
        <w:widowControl w:val="0"/>
      </w:pPr>
      <w:r>
        <w:t>Third Child</w:t>
      </w:r>
      <w:r>
        <w:tab/>
      </w:r>
      <w:r>
        <w:tab/>
        <w:t>$1,000.00 discount per year</w:t>
      </w:r>
    </w:p>
    <w:p w14:paraId="39F036D1" w14:textId="16AAC3ED" w:rsidR="003B599C" w:rsidRDefault="003B599C" w:rsidP="003B599C">
      <w:pPr>
        <w:widowControl w:val="0"/>
      </w:pPr>
      <w:r>
        <w:t>Fourth Child</w:t>
      </w:r>
      <w:r>
        <w:tab/>
      </w:r>
      <w:r>
        <w:tab/>
        <w:t>$2,000.00 discount per year</w:t>
      </w:r>
    </w:p>
    <w:p w14:paraId="4F73C126" w14:textId="6798D45C" w:rsidR="003B599C" w:rsidRDefault="003B599C" w:rsidP="003B599C">
      <w:pPr>
        <w:widowControl w:val="0"/>
      </w:pPr>
      <w:r>
        <w:t>Fifth Child                          $3,500.00 discount per year</w:t>
      </w:r>
    </w:p>
    <w:p w14:paraId="26C5A4C0" w14:textId="6C75092A" w:rsidR="003B599C" w:rsidRPr="008F7B76" w:rsidRDefault="003B599C" w:rsidP="003B599C">
      <w:pPr>
        <w:widowControl w:val="0"/>
        <w:rPr>
          <w:sz w:val="16"/>
          <w:szCs w:val="16"/>
        </w:rPr>
      </w:pPr>
    </w:p>
    <w:p w14:paraId="074E1A58" w14:textId="72398A60" w:rsidR="003B599C" w:rsidRDefault="003B599C" w:rsidP="00B03EF3">
      <w:pPr>
        <w:widowControl w:val="0"/>
        <w:rPr>
          <w:b/>
        </w:rPr>
      </w:pPr>
      <w:r>
        <w:rPr>
          <w:b/>
        </w:rPr>
        <w:t>EXTENDED CARE PROGRAM</w:t>
      </w:r>
    </w:p>
    <w:p w14:paraId="5A55451C" w14:textId="0952FF0F" w:rsidR="003B599C" w:rsidRDefault="003B599C" w:rsidP="00B03EF3">
      <w:pPr>
        <w:widowControl w:val="0"/>
      </w:pPr>
      <w:r>
        <w:t>Registration Fee:  $45.00 per family</w:t>
      </w:r>
    </w:p>
    <w:p w14:paraId="14492448" w14:textId="0B4735A0" w:rsidR="003B599C" w:rsidRDefault="003B599C" w:rsidP="00B03EF3">
      <w:pPr>
        <w:widowControl w:val="0"/>
      </w:pPr>
      <w:r>
        <w:t>Early Arrival:  7:00 - 8:0</w:t>
      </w:r>
      <w:r w:rsidR="008D51E9">
        <w:t>0</w:t>
      </w:r>
      <w:r>
        <w:t xml:space="preserve"> a.m.</w:t>
      </w:r>
    </w:p>
    <w:p w14:paraId="5501A137" w14:textId="72FBAD4F" w:rsidR="003B599C" w:rsidRDefault="003B599C" w:rsidP="00B03EF3">
      <w:pPr>
        <w:widowControl w:val="0"/>
      </w:pPr>
      <w:r>
        <w:t>$</w:t>
      </w:r>
      <w:r w:rsidR="00E7223C">
        <w:t>75</w:t>
      </w:r>
      <w:r>
        <w:t>.00 per month if morning care only</w:t>
      </w:r>
    </w:p>
    <w:p w14:paraId="3A92AAA0" w14:textId="35EA78A1" w:rsidR="003B599C" w:rsidRDefault="003B599C" w:rsidP="00B03EF3">
      <w:pPr>
        <w:widowControl w:val="0"/>
      </w:pPr>
      <w:r>
        <w:t>$</w:t>
      </w:r>
      <w:r w:rsidR="00E7223C">
        <w:t>9</w:t>
      </w:r>
      <w:r>
        <w:t>.00 flat fee per morning for occasional use</w:t>
      </w:r>
    </w:p>
    <w:p w14:paraId="27A88854" w14:textId="11DA8ED5" w:rsidR="003B599C" w:rsidRPr="008F7B76" w:rsidRDefault="003B599C" w:rsidP="00B03EF3">
      <w:pPr>
        <w:widowControl w:val="0"/>
        <w:rPr>
          <w:sz w:val="16"/>
          <w:szCs w:val="16"/>
        </w:rPr>
      </w:pPr>
    </w:p>
    <w:p w14:paraId="0782CDF2" w14:textId="1799E3A7" w:rsidR="003B599C" w:rsidRDefault="003B599C" w:rsidP="00B03EF3">
      <w:pPr>
        <w:widowControl w:val="0"/>
        <w:rPr>
          <w:b/>
        </w:rPr>
      </w:pPr>
      <w:r>
        <w:rPr>
          <w:b/>
        </w:rPr>
        <w:t>Contracted Monthly Care*</w:t>
      </w:r>
    </w:p>
    <w:p w14:paraId="40235EB5" w14:textId="3EDBE64F" w:rsidR="003B599C" w:rsidRDefault="003B599C" w:rsidP="003B599C">
      <w:pPr>
        <w:widowControl w:val="0"/>
      </w:pPr>
      <w:r>
        <w:rPr>
          <w:b/>
        </w:rPr>
        <w:t xml:space="preserve"> </w:t>
      </w:r>
      <w:r>
        <w:t>3:30 - 6:00 p.m.</w:t>
      </w:r>
      <w:r>
        <w:tab/>
        <w:t xml:space="preserve">   Kdg</w:t>
      </w:r>
      <w:r w:rsidR="00F24DE5">
        <w:t xml:space="preserve"> </w:t>
      </w:r>
      <w:r>
        <w:t>.-</w:t>
      </w:r>
      <w:r w:rsidR="00F24DE5">
        <w:t xml:space="preserve"> </w:t>
      </w:r>
      <w:r>
        <w:t>8</w:t>
      </w:r>
      <w:r w:rsidRPr="005C60FC">
        <w:rPr>
          <w:vertAlign w:val="superscript"/>
        </w:rPr>
        <w:t>th</w:t>
      </w:r>
      <w:r>
        <w:t xml:space="preserve">     $2</w:t>
      </w:r>
      <w:r w:rsidR="00E7223C">
        <w:t>25</w:t>
      </w:r>
      <w:r>
        <w:t>.00</w:t>
      </w:r>
    </w:p>
    <w:p w14:paraId="27F51C86" w14:textId="1F3D9F3F" w:rsidR="003B599C" w:rsidRDefault="00CE74FB" w:rsidP="003B599C">
      <w:pPr>
        <w:widowControl w:val="0"/>
      </w:pPr>
      <w:r>
        <w:t xml:space="preserve"> </w:t>
      </w:r>
      <w:r w:rsidR="008D51E9">
        <w:t>Includes morning care</w:t>
      </w:r>
    </w:p>
    <w:p w14:paraId="29AF3BC3" w14:textId="4D6ADC58" w:rsidR="008D51E9" w:rsidRPr="008F7B76" w:rsidRDefault="008D51E9" w:rsidP="003B599C">
      <w:pPr>
        <w:widowControl w:val="0"/>
        <w:rPr>
          <w:sz w:val="16"/>
          <w:szCs w:val="16"/>
        </w:rPr>
      </w:pPr>
    </w:p>
    <w:p w14:paraId="01540132" w14:textId="3DF9EAB6" w:rsidR="003B599C" w:rsidRDefault="003B599C" w:rsidP="003B599C">
      <w:pPr>
        <w:widowControl w:val="0"/>
        <w:rPr>
          <w:b/>
        </w:rPr>
      </w:pPr>
      <w:r>
        <w:rPr>
          <w:b/>
        </w:rPr>
        <w:t>Occasional Care</w:t>
      </w:r>
    </w:p>
    <w:p w14:paraId="0EBE9DB4" w14:textId="58076079" w:rsidR="003B599C" w:rsidRDefault="003B599C" w:rsidP="003B599C">
      <w:pPr>
        <w:widowControl w:val="0"/>
        <w:jc w:val="both"/>
      </w:pPr>
      <w:r>
        <w:t>Registration Fee:  $45.00 per family is required</w:t>
      </w:r>
      <w:r>
        <w:rPr>
          <w:b/>
        </w:rPr>
        <w:t>.</w:t>
      </w:r>
    </w:p>
    <w:p w14:paraId="41B4C142" w14:textId="663A2C01" w:rsidR="003B599C" w:rsidRDefault="003B599C" w:rsidP="003B599C">
      <w:pPr>
        <w:widowControl w:val="0"/>
        <w:jc w:val="both"/>
      </w:pPr>
      <w:r>
        <w:t>$</w:t>
      </w:r>
      <w:r w:rsidR="00E7223C">
        <w:t>9</w:t>
      </w:r>
      <w:r>
        <w:t>.00 per hour</w:t>
      </w:r>
      <w:r w:rsidR="008D51E9">
        <w:t>,</w:t>
      </w:r>
      <w:r>
        <w:t xml:space="preserve"> per child</w:t>
      </w:r>
    </w:p>
    <w:p w14:paraId="27494301" w14:textId="148ACA2A" w:rsidR="00E7223C" w:rsidRDefault="00E7223C" w:rsidP="003B599C">
      <w:pPr>
        <w:widowControl w:val="0"/>
        <w:jc w:val="both"/>
      </w:pPr>
      <w:r>
        <w:t>$5.00 per half hour</w:t>
      </w:r>
      <w:r w:rsidR="006D2DBF">
        <w:t>, per child</w:t>
      </w:r>
    </w:p>
    <w:p w14:paraId="4E66CF2A" w14:textId="24B1AEC6" w:rsidR="003B599C" w:rsidRPr="00B03EF3" w:rsidRDefault="003B599C" w:rsidP="003B599C">
      <w:pPr>
        <w:widowControl w:val="0"/>
      </w:pPr>
    </w:p>
    <w:p w14:paraId="592659AB" w14:textId="7018C95F" w:rsidR="003B599C" w:rsidRDefault="003B599C" w:rsidP="003B599C">
      <w:pPr>
        <w:widowControl w:val="0"/>
        <w:rPr>
          <w:b/>
        </w:rPr>
      </w:pPr>
      <w:r>
        <w:rPr>
          <w:b/>
        </w:rPr>
        <w:t xml:space="preserve">Late Fee </w:t>
      </w:r>
      <w:r>
        <w:t>(After contracted pick up time)</w:t>
      </w:r>
    </w:p>
    <w:p w14:paraId="2F4AE60A" w14:textId="04CF9B23" w:rsidR="003B599C" w:rsidRPr="008F7B76" w:rsidRDefault="003B599C" w:rsidP="003B599C">
      <w:pPr>
        <w:widowControl w:val="0"/>
        <w:rPr>
          <w:b/>
          <w:sz w:val="16"/>
          <w:szCs w:val="16"/>
        </w:rPr>
      </w:pPr>
    </w:p>
    <w:p w14:paraId="6767DD34" w14:textId="096AEE7E" w:rsidR="003B599C" w:rsidRDefault="003B599C" w:rsidP="003B599C">
      <w:pPr>
        <w:widowControl w:val="0"/>
      </w:pPr>
      <w:r>
        <w:t>$10.00 for first 15 minutes</w:t>
      </w:r>
    </w:p>
    <w:p w14:paraId="169E1059" w14:textId="692E9EAD" w:rsidR="003B599C" w:rsidRDefault="003B599C" w:rsidP="003B599C">
      <w:pPr>
        <w:widowControl w:val="0"/>
      </w:pPr>
      <w:r>
        <w:t>$20.00 for each additional 15 minutes</w:t>
      </w:r>
    </w:p>
    <w:p w14:paraId="48E5F4DB" w14:textId="052E57F6" w:rsidR="003B599C" w:rsidRPr="00B03EF3" w:rsidRDefault="003B599C" w:rsidP="003B599C">
      <w:pPr>
        <w:widowControl w:val="0"/>
        <w:rPr>
          <w:b/>
        </w:rPr>
      </w:pPr>
      <w:r>
        <w:rPr>
          <w:b/>
          <w:sz w:val="60"/>
        </w:rPr>
        <w:t xml:space="preserve"> </w:t>
      </w:r>
    </w:p>
    <w:p w14:paraId="1944BE13" w14:textId="60904478" w:rsidR="00167D17" w:rsidRDefault="00167D17" w:rsidP="00167D17">
      <w:pPr>
        <w:pStyle w:val="Heading1"/>
      </w:pPr>
      <w:r>
        <w:t>ADDITIONAL COSTS</w:t>
      </w:r>
    </w:p>
    <w:p w14:paraId="16D9CFA6" w14:textId="0C119F73" w:rsidR="00167D17" w:rsidRPr="00B03EF3" w:rsidRDefault="00167D17" w:rsidP="00B03EF3">
      <w:pPr>
        <w:widowControl w:val="0"/>
      </w:pPr>
      <w:r>
        <w:rPr>
          <w:rFonts w:ascii="PressWriter Symbols" w:hAnsi="PressWriter Symbols"/>
          <w:b/>
          <w:sz w:val="12"/>
        </w:rPr>
        <w:t xml:space="preserve"> </w:t>
      </w:r>
      <w:r>
        <w:rPr>
          <w:b/>
        </w:rPr>
        <w:t xml:space="preserve">Online </w:t>
      </w:r>
      <w:r w:rsidRPr="003B599C">
        <w:rPr>
          <w:b/>
        </w:rPr>
        <w:t>Application</w:t>
      </w:r>
      <w:r>
        <w:rPr>
          <w:b/>
        </w:rPr>
        <w:t xml:space="preserve"> Fee:</w:t>
      </w:r>
      <w:r>
        <w:t xml:space="preserve">  $170.00 </w:t>
      </w:r>
    </w:p>
    <w:p w14:paraId="3AEFBE89" w14:textId="0594759F" w:rsidR="00167D17" w:rsidRPr="00B03EF3" w:rsidRDefault="00167D17" w:rsidP="00B03EF3">
      <w:pPr>
        <w:widowControl w:val="0"/>
        <w:jc w:val="both"/>
        <w:rPr>
          <w:b/>
        </w:rPr>
      </w:pPr>
      <w:r>
        <w:rPr>
          <w:rFonts w:ascii="PressWriter Symbols" w:hAnsi="PressWriter Symbols"/>
          <w:b/>
          <w:sz w:val="12"/>
        </w:rPr>
        <w:t xml:space="preserve"> </w:t>
      </w:r>
      <w:r>
        <w:rPr>
          <w:b/>
        </w:rPr>
        <w:t>Enrollment Fee:</w:t>
      </w:r>
      <w:r>
        <w:t xml:space="preserve">  $6</w:t>
      </w:r>
      <w:r w:rsidR="00E0241F">
        <w:t>1</w:t>
      </w:r>
      <w:r>
        <w:t xml:space="preserve">0.00 </w:t>
      </w:r>
    </w:p>
    <w:p w14:paraId="1A6D6D28" w14:textId="56CE47DF" w:rsidR="00167D17" w:rsidRDefault="00167D17" w:rsidP="00B03EF3">
      <w:pPr>
        <w:widowControl w:val="0"/>
      </w:pPr>
      <w:r>
        <w:rPr>
          <w:rFonts w:ascii="PressWriter Symbols" w:hAnsi="PressWriter Symbols"/>
          <w:b/>
          <w:sz w:val="12"/>
        </w:rPr>
        <w:t xml:space="preserve"> </w:t>
      </w:r>
      <w:r>
        <w:rPr>
          <w:b/>
        </w:rPr>
        <w:t xml:space="preserve">Technology Fee:  </w:t>
      </w:r>
      <w:r>
        <w:t>$175.00</w:t>
      </w:r>
    </w:p>
    <w:p w14:paraId="5F69EEC2" w14:textId="77777777" w:rsidR="00B03EF3" w:rsidRDefault="00B03EF3" w:rsidP="00B03EF3">
      <w:pPr>
        <w:widowControl w:val="0"/>
      </w:pPr>
      <w:r>
        <w:rPr>
          <w:rFonts w:ascii="PressWriter Symbols" w:hAnsi="PressWriter Symbols"/>
          <w:b/>
          <w:sz w:val="12"/>
        </w:rPr>
        <w:t xml:space="preserve"> </w:t>
      </w:r>
      <w:r>
        <w:rPr>
          <w:b/>
        </w:rPr>
        <w:t xml:space="preserve">Activities Fee:  </w:t>
      </w:r>
      <w:r>
        <w:t>$225</w:t>
      </w:r>
      <w:r w:rsidRPr="00207339">
        <w:t>.00</w:t>
      </w:r>
    </w:p>
    <w:p w14:paraId="730153C5" w14:textId="5FC590DE" w:rsidR="00167D17" w:rsidRPr="00207339" w:rsidRDefault="00167D17" w:rsidP="00167D17">
      <w:pPr>
        <w:widowControl w:val="0"/>
        <w:rPr>
          <w:b/>
        </w:rPr>
      </w:pPr>
    </w:p>
    <w:p w14:paraId="3F4C9489" w14:textId="4A209368" w:rsidR="00BC7FC1" w:rsidRPr="00BC7FC1" w:rsidRDefault="00BC7FC1" w:rsidP="00BC7FC1">
      <w:pPr>
        <w:widowControl w:val="0"/>
        <w:jc w:val="center"/>
        <w:rPr>
          <w:b/>
          <w:sz w:val="48"/>
          <w:szCs w:val="48"/>
        </w:rPr>
      </w:pPr>
      <w:r w:rsidRPr="00BC7FC1">
        <w:rPr>
          <w:b/>
          <w:sz w:val="48"/>
          <w:szCs w:val="48"/>
        </w:rPr>
        <w:t>INFORMATION</w:t>
      </w:r>
    </w:p>
    <w:p w14:paraId="55E2FB51" w14:textId="081D1223" w:rsidR="00BC7FC1" w:rsidRPr="0057656B" w:rsidRDefault="00BC7FC1" w:rsidP="00167D17">
      <w:pPr>
        <w:jc w:val="both"/>
        <w:rPr>
          <w:rFonts w:ascii="PressWriter Symbols" w:hAnsi="PressWriter Symbols"/>
          <w:b/>
          <w:sz w:val="18"/>
          <w:szCs w:val="18"/>
        </w:rPr>
      </w:pPr>
    </w:p>
    <w:p w14:paraId="416ADB75" w14:textId="23D29BA9" w:rsidR="00167D17" w:rsidRDefault="003B599C" w:rsidP="00167D17">
      <w:pPr>
        <w:jc w:val="both"/>
      </w:pPr>
      <w:r>
        <w:rPr>
          <w:rFonts w:ascii="PressWriter Symbols" w:hAnsi="PressWriter Symbols"/>
          <w:b/>
          <w:sz w:val="12"/>
        </w:rPr>
        <w:t></w:t>
      </w:r>
      <w:r w:rsidR="00167D17" w:rsidRPr="00167D17">
        <w:rPr>
          <w:b/>
          <w:bCs/>
        </w:rPr>
        <w:t xml:space="preserve"> </w:t>
      </w:r>
      <w:r w:rsidR="00167D17" w:rsidRPr="004C2996">
        <w:rPr>
          <w:b/>
          <w:bCs/>
        </w:rPr>
        <w:t>Textbooks:</w:t>
      </w:r>
      <w:r w:rsidR="00167D17" w:rsidRPr="004C2996">
        <w:t xml:space="preserve">  Lower School (K-5) students do not have to purchase textbooks.  Their books are provided by the school.  Middle School (6-8) and High </w:t>
      </w:r>
      <w:r w:rsidR="001A2A89">
        <w:t>S</w:t>
      </w:r>
      <w:r w:rsidR="00167D17" w:rsidRPr="004C2996">
        <w:t xml:space="preserve">chool (9-12) students will be responsible for purchasing textbooks through our online bookstore at </w:t>
      </w:r>
      <w:hyperlink r:id="rId5" w:history="1">
        <w:r w:rsidR="00167D17" w:rsidRPr="004C2996">
          <w:rPr>
            <w:rStyle w:val="Hyperlink"/>
          </w:rPr>
          <w:t>www.mbsdirect.com</w:t>
        </w:r>
      </w:hyperlink>
      <w:r w:rsidR="00167D17" w:rsidRPr="004C2996">
        <w:t>.</w:t>
      </w:r>
    </w:p>
    <w:p w14:paraId="5CDC75AC" w14:textId="3BAD56DF" w:rsidR="00167D17" w:rsidRPr="004C2996" w:rsidRDefault="00167D17" w:rsidP="00167D17">
      <w:pPr>
        <w:jc w:val="both"/>
      </w:pPr>
    </w:p>
    <w:p w14:paraId="52DD9EDA" w14:textId="61745360" w:rsidR="00167D17" w:rsidRDefault="00167D17" w:rsidP="00167D17">
      <w:pPr>
        <w:jc w:val="both"/>
      </w:pPr>
      <w:r>
        <w:rPr>
          <w:rFonts w:ascii="PressWriter Symbols" w:hAnsi="PressWriter Symbols"/>
          <w:b/>
          <w:sz w:val="12"/>
        </w:rPr>
        <w:t xml:space="preserve"> </w:t>
      </w:r>
      <w:r w:rsidRPr="004C2996">
        <w:rPr>
          <w:b/>
          <w:bCs/>
        </w:rPr>
        <w:t>Electronic Devices:</w:t>
      </w:r>
      <w:r w:rsidRPr="004C2996">
        <w:t xml:space="preserve">  To utilize all facets of our curriculum, each student at CCA is required to have a device for daily use in the classroom.  Technology is a huge piece of our educational program and it offers so many opportunities for the students to become more actively involved.  </w:t>
      </w:r>
    </w:p>
    <w:p w14:paraId="51501B07" w14:textId="427EA528" w:rsidR="00167D17" w:rsidRPr="004C2996" w:rsidRDefault="00167D17" w:rsidP="00167D17">
      <w:pPr>
        <w:jc w:val="both"/>
      </w:pPr>
    </w:p>
    <w:p w14:paraId="16154971" w14:textId="58A2A3B0" w:rsidR="00167D17" w:rsidRPr="004C2996" w:rsidRDefault="00167D17" w:rsidP="00167D17">
      <w:r w:rsidRPr="004C2996">
        <w:rPr>
          <w:b/>
          <w:bCs/>
        </w:rPr>
        <w:t>Lower School (K-5) Requirements:</w:t>
      </w:r>
    </w:p>
    <w:p w14:paraId="49AF2295" w14:textId="33176B30" w:rsidR="00167D17" w:rsidRPr="004C2996" w:rsidRDefault="00167D17" w:rsidP="00167D17">
      <w:pPr>
        <w:ind w:right="150"/>
      </w:pPr>
      <w:r w:rsidRPr="004C2996">
        <w:t>iPadOS 14 compatible devices include:</w:t>
      </w:r>
    </w:p>
    <w:p w14:paraId="5ECE8040" w14:textId="4E10C861" w:rsidR="00167D17" w:rsidRPr="004C2996" w:rsidRDefault="00167D17" w:rsidP="00167D17">
      <w:pPr>
        <w:pStyle w:val="ListParagraph"/>
        <w:numPr>
          <w:ilvl w:val="0"/>
          <w:numId w:val="2"/>
        </w:numPr>
        <w:spacing w:after="0" w:line="240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4C2996">
        <w:rPr>
          <w:rFonts w:ascii="Times New Roman" w:eastAsia="Times New Roman" w:hAnsi="Times New Roman" w:cs="Times New Roman"/>
          <w:sz w:val="20"/>
          <w:szCs w:val="20"/>
        </w:rPr>
        <w:t>iPad Air 2 (2014)</w:t>
      </w:r>
    </w:p>
    <w:p w14:paraId="331AF416" w14:textId="77777777" w:rsidR="00167D17" w:rsidRPr="004C2996" w:rsidRDefault="00167D17" w:rsidP="00167D17">
      <w:pPr>
        <w:pStyle w:val="ListParagraph"/>
        <w:numPr>
          <w:ilvl w:val="0"/>
          <w:numId w:val="2"/>
        </w:numPr>
        <w:spacing w:after="0" w:line="240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4C2996">
        <w:rPr>
          <w:rFonts w:ascii="Times New Roman" w:eastAsia="Times New Roman" w:hAnsi="Times New Roman" w:cs="Times New Roman"/>
          <w:sz w:val="20"/>
          <w:szCs w:val="20"/>
        </w:rPr>
        <w:t>iPad Air (2019)</w:t>
      </w:r>
    </w:p>
    <w:p w14:paraId="2C12CBDB" w14:textId="0ED69DEB" w:rsidR="00167D17" w:rsidRPr="004C2996" w:rsidRDefault="00167D17" w:rsidP="00167D17">
      <w:pPr>
        <w:pStyle w:val="ListParagraph"/>
        <w:numPr>
          <w:ilvl w:val="0"/>
          <w:numId w:val="2"/>
        </w:numPr>
        <w:spacing w:after="0" w:line="240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4C2996">
        <w:rPr>
          <w:rFonts w:ascii="Times New Roman" w:eastAsia="Times New Roman" w:hAnsi="Times New Roman" w:cs="Times New Roman"/>
          <w:sz w:val="20"/>
          <w:szCs w:val="20"/>
        </w:rPr>
        <w:t>iPad mini 4 (2015)</w:t>
      </w:r>
    </w:p>
    <w:p w14:paraId="68235E8F" w14:textId="3D4A84BE" w:rsidR="00167D17" w:rsidRPr="004C2996" w:rsidRDefault="00167D17" w:rsidP="00167D17">
      <w:pPr>
        <w:pStyle w:val="ListParagraph"/>
        <w:numPr>
          <w:ilvl w:val="0"/>
          <w:numId w:val="2"/>
        </w:numPr>
        <w:spacing w:after="0" w:line="240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4C2996">
        <w:rPr>
          <w:rFonts w:ascii="Times New Roman" w:eastAsia="Times New Roman" w:hAnsi="Times New Roman" w:cs="Times New Roman"/>
          <w:sz w:val="20"/>
          <w:szCs w:val="20"/>
        </w:rPr>
        <w:t>iPad mini (2019)</w:t>
      </w:r>
    </w:p>
    <w:p w14:paraId="2FEF7129" w14:textId="48B88EBC" w:rsidR="00167D17" w:rsidRPr="004C2996" w:rsidRDefault="00167D17" w:rsidP="00167D17">
      <w:pPr>
        <w:pStyle w:val="ListParagraph"/>
        <w:numPr>
          <w:ilvl w:val="0"/>
          <w:numId w:val="2"/>
        </w:numPr>
        <w:spacing w:after="0" w:line="240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4C2996">
        <w:rPr>
          <w:rFonts w:ascii="Times New Roman" w:eastAsia="Times New Roman" w:hAnsi="Times New Roman" w:cs="Times New Roman"/>
          <w:sz w:val="20"/>
          <w:szCs w:val="20"/>
        </w:rPr>
        <w:t>iPad (2017, 2018, 2019)</w:t>
      </w:r>
    </w:p>
    <w:p w14:paraId="0FD50A3D" w14:textId="788F4614" w:rsidR="00167D17" w:rsidRPr="004C2996" w:rsidRDefault="00167D17" w:rsidP="00167D17">
      <w:pPr>
        <w:pStyle w:val="ListParagraph"/>
        <w:numPr>
          <w:ilvl w:val="0"/>
          <w:numId w:val="2"/>
        </w:numPr>
        <w:spacing w:after="0" w:line="240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4C2996">
        <w:rPr>
          <w:rFonts w:ascii="Times New Roman" w:eastAsia="Times New Roman" w:hAnsi="Times New Roman" w:cs="Times New Roman"/>
          <w:sz w:val="20"/>
          <w:szCs w:val="20"/>
        </w:rPr>
        <w:t xml:space="preserve">iPad Pro 9.7in (2016) </w:t>
      </w:r>
    </w:p>
    <w:p w14:paraId="7AF67F8D" w14:textId="02612FF0" w:rsidR="00167D17" w:rsidRPr="004C2996" w:rsidRDefault="00167D17" w:rsidP="00167D17">
      <w:pPr>
        <w:pStyle w:val="ListParagraph"/>
        <w:numPr>
          <w:ilvl w:val="0"/>
          <w:numId w:val="2"/>
        </w:numPr>
        <w:spacing w:after="0" w:line="240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4C2996">
        <w:rPr>
          <w:rFonts w:ascii="Times New Roman" w:eastAsia="Times New Roman" w:hAnsi="Times New Roman" w:cs="Times New Roman"/>
          <w:sz w:val="20"/>
          <w:szCs w:val="20"/>
        </w:rPr>
        <w:t>iPad Pro 10.5in (2017)</w:t>
      </w:r>
    </w:p>
    <w:p w14:paraId="5D8849AB" w14:textId="46CE725C" w:rsidR="00167D17" w:rsidRPr="004C2996" w:rsidRDefault="00167D17" w:rsidP="00167D17">
      <w:pPr>
        <w:pStyle w:val="ListParagraph"/>
        <w:numPr>
          <w:ilvl w:val="0"/>
          <w:numId w:val="2"/>
        </w:numPr>
        <w:spacing w:after="0" w:line="240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4C2996">
        <w:rPr>
          <w:rFonts w:ascii="Times New Roman" w:eastAsia="Times New Roman" w:hAnsi="Times New Roman" w:cs="Times New Roman"/>
          <w:sz w:val="20"/>
          <w:szCs w:val="20"/>
        </w:rPr>
        <w:t>iPad Pro 11in (2018, 2020)</w:t>
      </w:r>
    </w:p>
    <w:p w14:paraId="507F124A" w14:textId="64D0EF5E" w:rsidR="00167D17" w:rsidRDefault="00167D17" w:rsidP="00167D17">
      <w:pPr>
        <w:pStyle w:val="ListParagraph"/>
        <w:numPr>
          <w:ilvl w:val="0"/>
          <w:numId w:val="2"/>
        </w:numPr>
        <w:spacing w:after="0" w:line="240" w:lineRule="auto"/>
        <w:ind w:right="150"/>
        <w:rPr>
          <w:rFonts w:ascii="Times New Roman" w:hAnsi="Times New Roman" w:cs="Times New Roman"/>
          <w:sz w:val="20"/>
          <w:szCs w:val="20"/>
        </w:rPr>
      </w:pPr>
      <w:r w:rsidRPr="004C2996">
        <w:rPr>
          <w:rFonts w:ascii="Times New Roman" w:hAnsi="Times New Roman" w:cs="Times New Roman"/>
          <w:sz w:val="20"/>
          <w:szCs w:val="20"/>
        </w:rPr>
        <w:t>iPad Pro 12.9in (2015, 2017, 2018, 2020)</w:t>
      </w:r>
    </w:p>
    <w:p w14:paraId="221D0B63" w14:textId="07650923" w:rsidR="00167D17" w:rsidRPr="004C2996" w:rsidRDefault="00167D17" w:rsidP="00167D17">
      <w:pPr>
        <w:pStyle w:val="ListParagraph"/>
        <w:spacing w:after="0" w:line="240" w:lineRule="auto"/>
        <w:ind w:left="765" w:right="150"/>
        <w:rPr>
          <w:rFonts w:ascii="Times New Roman" w:hAnsi="Times New Roman" w:cs="Times New Roman"/>
          <w:sz w:val="20"/>
          <w:szCs w:val="20"/>
        </w:rPr>
      </w:pPr>
    </w:p>
    <w:p w14:paraId="35ED93AD" w14:textId="5F29D6FA" w:rsidR="00167D17" w:rsidRPr="004C2996" w:rsidRDefault="00167D17" w:rsidP="00167D17">
      <w:pPr>
        <w:ind w:right="150"/>
        <w:rPr>
          <w:b/>
          <w:bCs/>
        </w:rPr>
      </w:pPr>
      <w:r w:rsidRPr="004C2996">
        <w:rPr>
          <w:b/>
          <w:bCs/>
        </w:rPr>
        <w:t>Middle School (6-8) and High School (9-12) Requirements:</w:t>
      </w:r>
    </w:p>
    <w:p w14:paraId="764711CF" w14:textId="4BE8ACDB" w:rsidR="00167D17" w:rsidRPr="004C2996" w:rsidRDefault="00167D17" w:rsidP="00167D17">
      <w:pPr>
        <w:pStyle w:val="ListParagraph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2996">
        <w:rPr>
          <w:rFonts w:ascii="Times New Roman" w:hAnsi="Times New Roman" w:cs="Times New Roman"/>
          <w:sz w:val="20"/>
          <w:szCs w:val="20"/>
        </w:rPr>
        <w:t>Windows laptop or tablet with Microsoft Office</w:t>
      </w:r>
      <w:r w:rsidRPr="004C299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</w:t>
      </w:r>
    </w:p>
    <w:p w14:paraId="1F833AB9" w14:textId="59CE4BD8" w:rsidR="00167D17" w:rsidRPr="004C2996" w:rsidRDefault="00167D17" w:rsidP="00167D17">
      <w:pPr>
        <w:pStyle w:val="ListParagraph"/>
        <w:numPr>
          <w:ilvl w:val="0"/>
          <w:numId w:val="1"/>
        </w:num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C2996">
        <w:rPr>
          <w:rFonts w:ascii="Times New Roman" w:hAnsi="Times New Roman" w:cs="Times New Roman"/>
          <w:sz w:val="20"/>
          <w:szCs w:val="20"/>
        </w:rPr>
        <w:t>Apple laptop or iPad with Apple pages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299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2996">
        <w:rPr>
          <w:rFonts w:ascii="Times New Roman" w:hAnsi="Times New Roman" w:cs="Times New Roman"/>
          <w:sz w:val="20"/>
          <w:szCs w:val="20"/>
        </w:rPr>
        <w:t xml:space="preserve">keynote </w:t>
      </w:r>
      <w:r w:rsidRPr="004C2996">
        <w:rPr>
          <w:rFonts w:ascii="Times New Roman" w:hAnsi="Times New Roman" w:cs="Times New Roman"/>
          <w:b/>
          <w:sz w:val="20"/>
          <w:szCs w:val="20"/>
        </w:rPr>
        <w:t>*refer to the above Lower School requirements</w:t>
      </w:r>
    </w:p>
    <w:p w14:paraId="4E657C49" w14:textId="5FBE9FDC" w:rsidR="003B599C" w:rsidRPr="00F25FED" w:rsidRDefault="003B599C" w:rsidP="00167D17">
      <w:pPr>
        <w:rPr>
          <w:sz w:val="16"/>
          <w:szCs w:val="16"/>
        </w:rPr>
      </w:pPr>
    </w:p>
    <w:p w14:paraId="265DCB6C" w14:textId="1D9460EA" w:rsidR="003B599C" w:rsidRDefault="003B599C" w:rsidP="003B599C">
      <w:pPr>
        <w:widowControl w:val="0"/>
      </w:pPr>
      <w:r>
        <w:t xml:space="preserve"> Upper School students (grades 6-12) will purchase their </w:t>
      </w:r>
    </w:p>
    <w:p w14:paraId="7751ABF9" w14:textId="26BD5D04" w:rsidR="003B599C" w:rsidRDefault="003B599C" w:rsidP="003B599C">
      <w:pPr>
        <w:widowControl w:val="0"/>
      </w:pPr>
      <w:r>
        <w:t xml:space="preserve"> textbooks and provide their own electronic device.</w:t>
      </w:r>
    </w:p>
    <w:p w14:paraId="133F6313" w14:textId="024862D7" w:rsidR="003B599C" w:rsidRDefault="003B599C" w:rsidP="003B599C">
      <w:pPr>
        <w:widowControl w:val="0"/>
        <w:rPr>
          <w:rFonts w:ascii="PressWriter Symbols" w:hAnsi="PressWriter Symbols"/>
          <w:b/>
          <w:sz w:val="12"/>
        </w:rPr>
      </w:pPr>
      <w:r>
        <w:tab/>
        <w:t xml:space="preserve">         </w:t>
      </w:r>
      <w:r>
        <w:rPr>
          <w:rFonts w:ascii="PressWriter Symbols" w:hAnsi="PressWriter Symbols"/>
          <w:b/>
          <w:sz w:val="12"/>
        </w:rPr>
        <w:tab/>
      </w:r>
      <w:r>
        <w:rPr>
          <w:rFonts w:ascii="PressWriter Symbols" w:hAnsi="PressWriter Symbols"/>
          <w:b/>
          <w:sz w:val="12"/>
        </w:rPr>
        <w:t></w:t>
      </w:r>
      <w:r>
        <w:rPr>
          <w:rFonts w:ascii="PressWriter Symbols" w:hAnsi="PressWriter Symbols"/>
          <w:b/>
          <w:sz w:val="12"/>
        </w:rPr>
        <w:t></w:t>
      </w:r>
      <w:r>
        <w:rPr>
          <w:rFonts w:ascii="PressWriter Symbols" w:hAnsi="PressWriter Symbols"/>
          <w:b/>
          <w:sz w:val="12"/>
        </w:rPr>
        <w:t></w:t>
      </w:r>
      <w:r>
        <w:rPr>
          <w:rFonts w:ascii="PressWriter Symbols" w:hAnsi="PressWriter Symbols"/>
          <w:b/>
          <w:sz w:val="12"/>
        </w:rPr>
        <w:t></w:t>
      </w:r>
    </w:p>
    <w:p w14:paraId="01C88DDF" w14:textId="3E06EB94" w:rsidR="003B599C" w:rsidRDefault="003B599C" w:rsidP="003B599C">
      <w:pPr>
        <w:widowControl w:val="0"/>
        <w:jc w:val="both"/>
        <w:rPr>
          <w:rFonts w:ascii="PressWriter Symbols" w:hAnsi="PressWriter Symbols"/>
          <w:b/>
          <w:sz w:val="12"/>
        </w:rPr>
      </w:pPr>
    </w:p>
    <w:p w14:paraId="1A0C6C7D" w14:textId="77777777" w:rsidR="00AB5F89" w:rsidRDefault="003B599C" w:rsidP="00AB5F89">
      <w:pPr>
        <w:pStyle w:val="PlainText"/>
        <w:rPr>
          <w:rFonts w:ascii="Times New Roman" w:hAnsi="Times New Roman" w:cs="Times New Roman"/>
          <w:sz w:val="20"/>
        </w:rPr>
      </w:pPr>
      <w:r>
        <w:rPr>
          <w:rFonts w:ascii="PressWriter Symbols" w:hAnsi="PressWriter Symbols"/>
          <w:b/>
          <w:sz w:val="12"/>
        </w:rPr>
        <w:t></w:t>
      </w:r>
      <w:r w:rsidR="00167D17">
        <w:rPr>
          <w:rFonts w:ascii="PressWriter Symbols" w:hAnsi="PressWriter Symbols"/>
          <w:b/>
          <w:sz w:val="12"/>
        </w:rPr>
        <w:t xml:space="preserve"> </w:t>
      </w:r>
      <w:r w:rsidRPr="00D2521E">
        <w:rPr>
          <w:rFonts w:ascii="Times New Roman" w:hAnsi="Times New Roman" w:cs="Times New Roman"/>
          <w:b/>
          <w:sz w:val="20"/>
        </w:rPr>
        <w:t>Uniforms</w:t>
      </w:r>
      <w:r>
        <w:rPr>
          <w:rFonts w:ascii="Times New Roman" w:hAnsi="Times New Roman" w:cs="Times New Roman"/>
          <w:b/>
          <w:sz w:val="20"/>
        </w:rPr>
        <w:t xml:space="preserve">:  </w:t>
      </w:r>
      <w:r w:rsidRPr="00803C86">
        <w:rPr>
          <w:rFonts w:ascii="Times New Roman" w:hAnsi="Times New Roman" w:cs="Times New Roman"/>
          <w:sz w:val="20"/>
        </w:rPr>
        <w:t>Uniforms are required</w:t>
      </w:r>
      <w:r>
        <w:rPr>
          <w:rFonts w:ascii="Times New Roman" w:hAnsi="Times New Roman" w:cs="Times New Roman"/>
          <w:sz w:val="20"/>
        </w:rPr>
        <w:t xml:space="preserve"> for all students </w:t>
      </w:r>
      <w:r w:rsidR="00AB5F89">
        <w:rPr>
          <w:rFonts w:ascii="Times New Roman" w:hAnsi="Times New Roman" w:cs="Times New Roman"/>
          <w:sz w:val="20"/>
        </w:rPr>
        <w:t>a</w:t>
      </w:r>
      <w:r>
        <w:rPr>
          <w:rFonts w:ascii="Times New Roman" w:hAnsi="Times New Roman" w:cs="Times New Roman"/>
          <w:sz w:val="20"/>
        </w:rPr>
        <w:t>ttending</w:t>
      </w:r>
      <w:r w:rsidR="00BC7FC1">
        <w:rPr>
          <w:rFonts w:ascii="Times New Roman" w:hAnsi="Times New Roman" w:cs="Times New Roman"/>
          <w:sz w:val="20"/>
        </w:rPr>
        <w:t xml:space="preserve"> </w:t>
      </w:r>
      <w:r w:rsidR="00AB5F89">
        <w:rPr>
          <w:rFonts w:ascii="Times New Roman" w:hAnsi="Times New Roman" w:cs="Times New Roman"/>
          <w:sz w:val="20"/>
        </w:rPr>
        <w:t xml:space="preserve"> </w:t>
      </w:r>
    </w:p>
    <w:p w14:paraId="22FDA7FC" w14:textId="77777777" w:rsidR="00AB5F89" w:rsidRDefault="00AB5F89" w:rsidP="00AB5F89">
      <w:pPr>
        <w:pStyle w:val="Plain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3B599C" w:rsidRPr="00BC7FC1">
        <w:rPr>
          <w:rFonts w:ascii="Times New Roman" w:hAnsi="Times New Roman" w:cs="Times New Roman"/>
          <w:sz w:val="20"/>
        </w:rPr>
        <w:t xml:space="preserve">Christ’s Church Academy. CCA uniforms are available </w:t>
      </w:r>
      <w:r>
        <w:rPr>
          <w:rFonts w:ascii="Times New Roman" w:hAnsi="Times New Roman" w:cs="Times New Roman"/>
          <w:sz w:val="20"/>
        </w:rPr>
        <w:t xml:space="preserve"> </w:t>
      </w:r>
    </w:p>
    <w:p w14:paraId="70CA137E" w14:textId="32F0C530" w:rsidR="00AB5F89" w:rsidRDefault="00AB5F89" w:rsidP="00AB5F89">
      <w:pPr>
        <w:pStyle w:val="Plain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3B599C" w:rsidRPr="00BC7FC1">
        <w:rPr>
          <w:rFonts w:ascii="Times New Roman" w:hAnsi="Times New Roman" w:cs="Times New Roman"/>
          <w:sz w:val="20"/>
        </w:rPr>
        <w:t xml:space="preserve">through RC  Uniforms  and  Land’s  End. To find a list </w:t>
      </w:r>
      <w:r>
        <w:rPr>
          <w:rFonts w:ascii="Times New Roman" w:hAnsi="Times New Roman" w:cs="Times New Roman"/>
          <w:sz w:val="20"/>
        </w:rPr>
        <w:t xml:space="preserve"> </w:t>
      </w:r>
      <w:r w:rsidR="003B599C" w:rsidRPr="00BC7FC1">
        <w:rPr>
          <w:rFonts w:ascii="Times New Roman" w:hAnsi="Times New Roman" w:cs="Times New Roman"/>
          <w:sz w:val="20"/>
        </w:rPr>
        <w:t xml:space="preserve">of  </w:t>
      </w:r>
      <w:r>
        <w:rPr>
          <w:rFonts w:ascii="Times New Roman" w:hAnsi="Times New Roman" w:cs="Times New Roman"/>
          <w:sz w:val="20"/>
        </w:rPr>
        <w:t xml:space="preserve"> </w:t>
      </w:r>
    </w:p>
    <w:p w14:paraId="267311EB" w14:textId="77777777" w:rsidR="00AB5F89" w:rsidRDefault="00AB5F89" w:rsidP="00AB5F89">
      <w:pPr>
        <w:pStyle w:val="Plain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3B599C" w:rsidRPr="00BC7FC1">
        <w:rPr>
          <w:rFonts w:ascii="Times New Roman" w:hAnsi="Times New Roman" w:cs="Times New Roman"/>
          <w:sz w:val="20"/>
        </w:rPr>
        <w:t>approved</w:t>
      </w:r>
      <w:r w:rsidR="00BC7FC1">
        <w:t xml:space="preserve"> </w:t>
      </w:r>
      <w:r w:rsidR="003B599C" w:rsidRPr="00BC7FC1">
        <w:rPr>
          <w:rFonts w:ascii="Times New Roman" w:hAnsi="Times New Roman" w:cs="Times New Roman"/>
          <w:sz w:val="20"/>
        </w:rPr>
        <w:t>apparel options, and to view our dress code</w:t>
      </w:r>
      <w:r>
        <w:rPr>
          <w:rFonts w:ascii="Times New Roman" w:hAnsi="Times New Roman" w:cs="Times New Roman"/>
          <w:sz w:val="20"/>
        </w:rPr>
        <w:t xml:space="preserve"> </w:t>
      </w:r>
      <w:r w:rsidR="003B599C" w:rsidRPr="00BC7FC1">
        <w:rPr>
          <w:rFonts w:ascii="Times New Roman" w:hAnsi="Times New Roman" w:cs="Times New Roman"/>
          <w:sz w:val="20"/>
        </w:rPr>
        <w:t xml:space="preserve">visit   </w:t>
      </w:r>
    </w:p>
    <w:p w14:paraId="79FD63D2" w14:textId="6E840D4B" w:rsidR="003B599C" w:rsidRDefault="00AB5F89" w:rsidP="00AB5F89">
      <w:pPr>
        <w:pStyle w:val="PlainTex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 w:rsidR="003B599C" w:rsidRPr="00BC7FC1">
        <w:rPr>
          <w:rFonts w:ascii="Times New Roman" w:hAnsi="Times New Roman" w:cs="Times New Roman"/>
          <w:sz w:val="20"/>
        </w:rPr>
        <w:t>the</w:t>
      </w:r>
      <w:r w:rsidR="003B599C">
        <w:t xml:space="preserve"> </w:t>
      </w:r>
      <w:r w:rsidR="003B599C" w:rsidRPr="00BC7FC1">
        <w:rPr>
          <w:rFonts w:ascii="Times New Roman" w:hAnsi="Times New Roman" w:cs="Times New Roman"/>
          <w:sz w:val="20"/>
        </w:rPr>
        <w:t>Parent/Student Handbook section of the website:</w:t>
      </w:r>
    </w:p>
    <w:p w14:paraId="5AFEE6B6" w14:textId="77777777" w:rsidR="00AB5F89" w:rsidRPr="0068790D" w:rsidRDefault="00AB5F89" w:rsidP="00AB5F89">
      <w:pPr>
        <w:pStyle w:val="PlainText"/>
        <w:rPr>
          <w:rFonts w:ascii="Times New Roman" w:hAnsi="Times New Roman" w:cs="Times New Roman"/>
          <w:sz w:val="16"/>
          <w:szCs w:val="16"/>
        </w:rPr>
      </w:pPr>
    </w:p>
    <w:p w14:paraId="4A1E5229" w14:textId="77777777" w:rsidR="003B599C" w:rsidRDefault="003B599C" w:rsidP="003B599C">
      <w:pPr>
        <w:widowControl w:val="0"/>
        <w:jc w:val="both"/>
      </w:pPr>
      <w:r>
        <w:t xml:space="preserve">                                       </w:t>
      </w:r>
      <w:hyperlink r:id="rId6" w:history="1">
        <w:r w:rsidRPr="006F2E71">
          <w:rPr>
            <w:rStyle w:val="Hyperlink"/>
          </w:rPr>
          <w:t>www.ccajax.org</w:t>
        </w:r>
      </w:hyperlink>
      <w:r>
        <w:t xml:space="preserve"> </w:t>
      </w:r>
    </w:p>
    <w:p w14:paraId="0842C285" w14:textId="77777777" w:rsidR="003B599C" w:rsidRPr="00F96F9F" w:rsidRDefault="003B599C" w:rsidP="003B599C">
      <w:pPr>
        <w:widowControl w:val="0"/>
        <w:jc w:val="both"/>
        <w:rPr>
          <w:sz w:val="16"/>
          <w:szCs w:val="16"/>
        </w:rPr>
      </w:pPr>
    </w:p>
    <w:p w14:paraId="6D363E2D" w14:textId="7362B21A" w:rsidR="00BC7FC1" w:rsidRPr="00AB5F89" w:rsidRDefault="003B599C" w:rsidP="003B599C">
      <w:pPr>
        <w:widowControl w:val="0"/>
        <w:jc w:val="both"/>
        <w:rPr>
          <w:rFonts w:ascii="PressWriter Symbols" w:hAnsi="PressWriter Symbols"/>
          <w:sz w:val="12"/>
        </w:rPr>
      </w:pPr>
      <w:r>
        <w:rPr>
          <w:rFonts w:ascii="PressWriter Symbols" w:hAnsi="PressWriter Symbols"/>
          <w:sz w:val="12"/>
        </w:rPr>
        <w:t></w:t>
      </w:r>
      <w:r w:rsidR="00AB5F89">
        <w:rPr>
          <w:rFonts w:ascii="PressWriter Symbols" w:hAnsi="PressWriter Symbols"/>
          <w:sz w:val="12"/>
        </w:rPr>
        <w:t xml:space="preserve"> </w:t>
      </w:r>
      <w:r w:rsidRPr="00C56E3C">
        <w:t>P.E.</w:t>
      </w:r>
      <w:r>
        <w:t xml:space="preserve"> Uniform (required for grades 4-12) can be purchased</w:t>
      </w:r>
      <w:r w:rsidR="00A54848">
        <w:t xml:space="preserve"> in </w:t>
      </w:r>
    </w:p>
    <w:p w14:paraId="4FE69F8F" w14:textId="05F995A2" w:rsidR="003B599C" w:rsidRDefault="00BC7FC1" w:rsidP="003B599C">
      <w:pPr>
        <w:widowControl w:val="0"/>
        <w:jc w:val="both"/>
      </w:pPr>
      <w:r>
        <w:t xml:space="preserve"> </w:t>
      </w:r>
      <w:r w:rsidR="00AB5F89">
        <w:t xml:space="preserve">   </w:t>
      </w:r>
      <w:r>
        <w:t xml:space="preserve"> </w:t>
      </w:r>
      <w:r w:rsidR="00A54848">
        <w:t xml:space="preserve">the </w:t>
      </w:r>
      <w:r w:rsidR="00390EF2">
        <w:t xml:space="preserve"> </w:t>
      </w:r>
      <w:r w:rsidR="00A54848">
        <w:t>CCA Athletic Office or</w:t>
      </w:r>
      <w:r w:rsidR="003B599C">
        <w:t xml:space="preserve"> at  </w:t>
      </w:r>
      <w:r w:rsidR="00390EF2">
        <w:t xml:space="preserve">the </w:t>
      </w:r>
      <w:r w:rsidR="003B599C">
        <w:t>online Spirit Store.</w:t>
      </w:r>
    </w:p>
    <w:p w14:paraId="5D840671" w14:textId="77777777" w:rsidR="003B599C" w:rsidRDefault="003B599C" w:rsidP="003B599C">
      <w:pPr>
        <w:widowControl w:val="0"/>
        <w:jc w:val="both"/>
      </w:pPr>
      <w:r>
        <w:tab/>
      </w:r>
      <w:r>
        <w:tab/>
      </w:r>
    </w:p>
    <w:p w14:paraId="2CF8008F" w14:textId="3087C15B" w:rsidR="003B599C" w:rsidRDefault="003B599C" w:rsidP="003B599C">
      <w:pPr>
        <w:widowControl w:val="0"/>
        <w:jc w:val="both"/>
      </w:pPr>
      <w:r>
        <w:rPr>
          <w:rFonts w:ascii="PressWriter Symbols" w:hAnsi="PressWriter Symbols"/>
          <w:b/>
          <w:sz w:val="12"/>
        </w:rPr>
        <w:t></w:t>
      </w:r>
      <w:r w:rsidR="00167D17">
        <w:rPr>
          <w:rFonts w:ascii="PressWriter Symbols" w:hAnsi="PressWriter Symbols"/>
          <w:b/>
          <w:sz w:val="12"/>
        </w:rPr>
        <w:t xml:space="preserve"> </w:t>
      </w:r>
      <w:r>
        <w:rPr>
          <w:b/>
        </w:rPr>
        <w:t>Lunch and Milk Program:</w:t>
      </w:r>
      <w:r>
        <w:t xml:space="preserve">  Students may bring or buy their  </w:t>
      </w:r>
    </w:p>
    <w:p w14:paraId="413A29D1" w14:textId="382A5231" w:rsidR="003B599C" w:rsidRDefault="003B599C" w:rsidP="003B599C">
      <w:pPr>
        <w:widowControl w:val="0"/>
        <w:jc w:val="both"/>
      </w:pPr>
      <w:r>
        <w:t xml:space="preserve">  </w:t>
      </w:r>
      <w:r w:rsidR="00A0322A">
        <w:t xml:space="preserve">  </w:t>
      </w:r>
      <w:r>
        <w:t>lunch.  A hot lunch program is available daily</w:t>
      </w:r>
      <w:r>
        <w:rPr>
          <w:b/>
        </w:rPr>
        <w:t xml:space="preserve">.  </w:t>
      </w:r>
      <w:r w:rsidRPr="00207339">
        <w:t>The</w:t>
      </w:r>
      <w:r>
        <w:t xml:space="preserve"> menu can  </w:t>
      </w:r>
    </w:p>
    <w:p w14:paraId="6F6315C8" w14:textId="74AE2975" w:rsidR="003B599C" w:rsidRPr="00726685" w:rsidRDefault="003B599C" w:rsidP="003B599C">
      <w:pPr>
        <w:widowControl w:val="0"/>
        <w:jc w:val="both"/>
        <w:rPr>
          <w:b/>
        </w:rPr>
      </w:pPr>
      <w:r>
        <w:t xml:space="preserve">  </w:t>
      </w:r>
      <w:r w:rsidR="00A0322A">
        <w:t xml:space="preserve">  </w:t>
      </w:r>
      <w:r>
        <w:t>be viewed on our website.</w:t>
      </w:r>
      <w:r>
        <w:rPr>
          <w:b/>
        </w:rPr>
        <w:t xml:space="preserve"> </w:t>
      </w:r>
    </w:p>
    <w:p w14:paraId="47479836" w14:textId="667372BF" w:rsidR="003B599C" w:rsidRPr="007D0A6A" w:rsidRDefault="003B599C" w:rsidP="003B599C">
      <w:pPr>
        <w:widowControl w:val="0"/>
        <w:jc w:val="both"/>
        <w:rPr>
          <w:b/>
          <w:i/>
          <w:sz w:val="16"/>
          <w:szCs w:val="16"/>
        </w:rPr>
      </w:pPr>
    </w:p>
    <w:p w14:paraId="42C34DFB" w14:textId="199F97D2" w:rsidR="003B599C" w:rsidRPr="00101753" w:rsidRDefault="008F7B76" w:rsidP="00101753">
      <w:pPr>
        <w:widowControl w:val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52EF17" wp14:editId="65B09E39">
            <wp:simplePos x="0" y="0"/>
            <wp:positionH relativeFrom="margin">
              <wp:posOffset>4116705</wp:posOffset>
            </wp:positionH>
            <wp:positionV relativeFrom="paragraph">
              <wp:posOffset>906780</wp:posOffset>
            </wp:positionV>
            <wp:extent cx="2027208" cy="7831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A 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208" cy="783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99C" w:rsidRPr="00156DD7">
        <w:rPr>
          <w:b/>
          <w:i/>
          <w:sz w:val="22"/>
          <w:szCs w:val="22"/>
        </w:rPr>
        <w:t>ANNUAL GIVING:  We encourage you and your family to</w:t>
      </w:r>
      <w:r w:rsidR="003B599C" w:rsidRPr="00411CAF">
        <w:rPr>
          <w:b/>
          <w:i/>
          <w:sz w:val="22"/>
          <w:szCs w:val="22"/>
        </w:rPr>
        <w:t xml:space="preserve"> </w:t>
      </w:r>
      <w:r w:rsidR="003B599C">
        <w:rPr>
          <w:b/>
          <w:i/>
          <w:sz w:val="22"/>
          <w:szCs w:val="22"/>
        </w:rPr>
        <w:t>make an investment in the CCA</w:t>
      </w:r>
      <w:r w:rsidR="003B599C" w:rsidRPr="00156DD7">
        <w:rPr>
          <w:b/>
          <w:i/>
          <w:sz w:val="22"/>
          <w:szCs w:val="22"/>
        </w:rPr>
        <w:t xml:space="preserve"> Annual Fund.  This tax deductible donation helps us to move forward with our excellent academic programs and to improve our facilities, while striving to hold down tuition costs.</w:t>
      </w:r>
    </w:p>
    <w:sectPr w:rsidR="003B599C" w:rsidRPr="00101753" w:rsidSect="00101753">
      <w:pgSz w:w="12240" w:h="15840" w:code="1"/>
      <w:pgMar w:top="720" w:right="720" w:bottom="720" w:left="720" w:header="720" w:footer="720" w:gutter="0"/>
      <w:paperSrc w:first="15" w:other="15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jaya">
    <w:panose1 w:val="02020604020202020204"/>
    <w:charset w:val="00"/>
    <w:family w:val="roman"/>
    <w:pitch w:val="variable"/>
    <w:sig w:usb0="001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essWriter Symbols">
    <w:panose1 w:val="020B0604020202020204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80EF3"/>
    <w:multiLevelType w:val="hybridMultilevel"/>
    <w:tmpl w:val="A2AE94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6304ED0"/>
    <w:multiLevelType w:val="hybridMultilevel"/>
    <w:tmpl w:val="89D2A4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99C"/>
    <w:rsid w:val="00005D57"/>
    <w:rsid w:val="000B09A9"/>
    <w:rsid w:val="00101753"/>
    <w:rsid w:val="00117797"/>
    <w:rsid w:val="001415FB"/>
    <w:rsid w:val="00167D17"/>
    <w:rsid w:val="001804A5"/>
    <w:rsid w:val="001909DA"/>
    <w:rsid w:val="001A2A89"/>
    <w:rsid w:val="00241E50"/>
    <w:rsid w:val="00390EF2"/>
    <w:rsid w:val="003A2892"/>
    <w:rsid w:val="003B599C"/>
    <w:rsid w:val="003D4F1B"/>
    <w:rsid w:val="004818D4"/>
    <w:rsid w:val="004E435C"/>
    <w:rsid w:val="00526EBA"/>
    <w:rsid w:val="0054784E"/>
    <w:rsid w:val="0057656B"/>
    <w:rsid w:val="005B71F0"/>
    <w:rsid w:val="005C4AB6"/>
    <w:rsid w:val="005D1473"/>
    <w:rsid w:val="006572AE"/>
    <w:rsid w:val="00684BE5"/>
    <w:rsid w:val="0068790D"/>
    <w:rsid w:val="00692593"/>
    <w:rsid w:val="006D2DBF"/>
    <w:rsid w:val="00777E4F"/>
    <w:rsid w:val="007B413F"/>
    <w:rsid w:val="007C3A27"/>
    <w:rsid w:val="007D0A6A"/>
    <w:rsid w:val="008841BA"/>
    <w:rsid w:val="00895D5E"/>
    <w:rsid w:val="008D51E9"/>
    <w:rsid w:val="008F6E92"/>
    <w:rsid w:val="008F7B76"/>
    <w:rsid w:val="009A10C1"/>
    <w:rsid w:val="009F2387"/>
    <w:rsid w:val="00A0322A"/>
    <w:rsid w:val="00A218CD"/>
    <w:rsid w:val="00A40A5B"/>
    <w:rsid w:val="00A42E4D"/>
    <w:rsid w:val="00A54848"/>
    <w:rsid w:val="00A55CAA"/>
    <w:rsid w:val="00A72A7F"/>
    <w:rsid w:val="00AB5F89"/>
    <w:rsid w:val="00AD15C4"/>
    <w:rsid w:val="00B03EF3"/>
    <w:rsid w:val="00B30C1C"/>
    <w:rsid w:val="00B71335"/>
    <w:rsid w:val="00BB5369"/>
    <w:rsid w:val="00BC7FC1"/>
    <w:rsid w:val="00C818B1"/>
    <w:rsid w:val="00CA591B"/>
    <w:rsid w:val="00CB3FAD"/>
    <w:rsid w:val="00CB48A9"/>
    <w:rsid w:val="00CE74FB"/>
    <w:rsid w:val="00DF7D71"/>
    <w:rsid w:val="00E0241F"/>
    <w:rsid w:val="00E7223C"/>
    <w:rsid w:val="00F21454"/>
    <w:rsid w:val="00F24DE5"/>
    <w:rsid w:val="00F82DDB"/>
    <w:rsid w:val="00F9294D"/>
    <w:rsid w:val="00F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9E0D"/>
  <w15:chartTrackingRefBased/>
  <w15:docId w15:val="{A92E121E-2E8B-408C-AEA0-C1631560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B599C"/>
    <w:pPr>
      <w:keepNext/>
      <w:widowControl w:val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841BA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eastAsiaTheme="majorEastAsia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B599C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3B599C"/>
    <w:rPr>
      <w:color w:val="0000FF"/>
      <w:u w:val="single"/>
    </w:rPr>
  </w:style>
  <w:style w:type="paragraph" w:styleId="PlainText">
    <w:name w:val="Plain Text"/>
    <w:basedOn w:val="Normal"/>
    <w:link w:val="PlainTextChar"/>
    <w:rsid w:val="003B599C"/>
    <w:pPr>
      <w:overflowPunct/>
      <w:autoSpaceDE/>
      <w:autoSpaceDN/>
      <w:adjustRightInd/>
      <w:textAlignment w:val="auto"/>
    </w:pPr>
    <w:rPr>
      <w:rFonts w:ascii="Vijaya" w:hAnsi="Vijaya" w:cs="Courier New"/>
      <w:sz w:val="28"/>
    </w:rPr>
  </w:style>
  <w:style w:type="character" w:customStyle="1" w:styleId="PlainTextChar">
    <w:name w:val="Plain Text Char"/>
    <w:basedOn w:val="DefaultParagraphFont"/>
    <w:link w:val="PlainText"/>
    <w:rsid w:val="003B599C"/>
    <w:rPr>
      <w:rFonts w:ascii="Vijaya" w:eastAsia="Times New Roman" w:hAnsi="Vijaya" w:cs="Courier New"/>
      <w:sz w:val="28"/>
      <w:szCs w:val="20"/>
    </w:rPr>
  </w:style>
  <w:style w:type="paragraph" w:styleId="ListParagraph">
    <w:name w:val="List Paragraph"/>
    <w:basedOn w:val="Normal"/>
    <w:uiPriority w:val="34"/>
    <w:qFormat/>
    <w:rsid w:val="00167D17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ajax.org" TargetMode="External"/><Relationship Id="rId5" Type="http://schemas.openxmlformats.org/officeDocument/2006/relationships/hyperlink" Target="http://www.mbsdirect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Schneller</dc:creator>
  <cp:keywords/>
  <dc:description/>
  <cp:lastModifiedBy>Jeanie Collins</cp:lastModifiedBy>
  <cp:revision>2</cp:revision>
  <cp:lastPrinted>2021-01-14T19:32:00Z</cp:lastPrinted>
  <dcterms:created xsi:type="dcterms:W3CDTF">2021-03-15T15:42:00Z</dcterms:created>
  <dcterms:modified xsi:type="dcterms:W3CDTF">2021-03-15T15:42:00Z</dcterms:modified>
</cp:coreProperties>
</file>